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106"/>
        <w:tblBorders>
          <w:top w:val="none"/>
          <w:left w:val="none"/>
          <w:bottom w:val="none"/>
          <w:right w:val="none"/>
          <w:insideH w:val="none"/>
          <w:insideV w:val="none"/>
        </w:tblBorders>
      </w:tblPr>
      <w:tblGrid>
        <w:gridCol w:w="3100"/>
        <w:gridCol w:w="8006"/>
      </w:tblGrid>
      <w:tr>
        <w:tc>
          <w:tcPr>
            <w:tcW w:type="dxa" w:w="3100"/>
            <w:tcBorders>
              <w:top w:val="none" w:sz="0"/>
              <w:left w:val="none" w:sz="0"/>
              <w:bottom w:val="none" w:sz="0"/>
              <w:right w:val="none" w:sz="0"/>
            </w:tcBorders>
            <w:shd w:fill="F2F7FB" w:val="clear"/>
            <w:tcMar>
              <w:top w:type="dxa" w:w="140"/>
              <w:left w:type="dxa" w:w="160"/>
              <w:bottom w:type="dxa" w:w="140"/>
              <w:right w:type="dxa" w:w="120"/>
            </w:tcMar>
          </w:tcPr>
          <w:p>
            <w:pPr>
              <w:spacing w:after="0" w:before="0"/>
            </w:pPr>
            <w:r>
              <w:rPr>
                <w:rFonts w:ascii="Calibri" w:cs="Calibri" w:eastAsia="Calibri" w:hAnsi="Calibri"/>
                <w:b/>
                <w:bCs/>
                <w:color w:val="2F5597"/>
                <w:sz w:val="48"/>
                <w:szCs w:val="48"/>
              </w:rPr>
              <w:t xml:space="preserve">RYAN</w:t>
            </w:r>
          </w:p>
          <w:p>
            <w:pPr>
              <w:spacing w:after="60" w:before="0"/>
            </w:pPr>
            <w:r>
              <w:rPr>
                <w:rFonts w:ascii="Calibri" w:cs="Calibri" w:eastAsia="Calibri" w:hAnsi="Calibri"/>
                <w:b/>
                <w:bCs/>
                <w:color w:val="2F5597"/>
                <w:sz w:val="48"/>
                <w:szCs w:val="48"/>
              </w:rPr>
              <w:t xml:space="preserve">DJRAD</w:t>
            </w:r>
          </w:p>
          <w:p>
            <w:pPr>
              <w:shd w:fill="E2EFDA" w:val="clear"/>
              <w:spacing w:after="0" w:before="0"/>
              <w:jc w:val="center"/>
            </w:pPr>
            <w:r>
              <w:rPr>
                <w:rFonts w:ascii="Calibri" w:cs="Calibri" w:eastAsia="Calibri" w:hAnsi="Calibri"/>
                <w:b/>
                <w:bCs/>
                <w:color w:val="548235"/>
                <w:sz w:val="19"/>
                <w:szCs w:val="19"/>
              </w:rPr>
              <w:t xml:space="preserve">EN RECHERCHE</w:t>
            </w:r>
          </w:p>
          <w:p>
            <w:pPr>
              <w:shd w:fill="E2EFDA" w:val="clear"/>
              <w:spacing w:after="30" w:before="0"/>
              <w:jc w:val="center"/>
            </w:pPr>
            <w:r>
              <w:rPr>
                <w:rFonts w:ascii="Calibri" w:cs="Calibri" w:eastAsia="Calibri" w:hAnsi="Calibri"/>
                <w:b/>
                <w:bCs/>
                <w:color w:val="548235"/>
                <w:sz w:val="22"/>
                <w:szCs w:val="22"/>
              </w:rPr>
              <w:t xml:space="preserve">D’ALTERNANCE</w:t>
            </w:r>
          </w:p>
          <w:p>
            <w:pPr>
              <w:spacing w:after="5" w:before="5"/>
              <w:jc w:val="center"/>
            </w:pPr>
            <w:r>
              <w:rPr>
                <w:rFonts w:ascii="Calibri" w:cs="Calibri" w:eastAsia="Calibri" w:hAnsi="Calibri"/>
                <w:i/>
                <w:iCs/>
                <w:color w:val="595959"/>
                <w:sz w:val="16"/>
                <w:szCs w:val="16"/>
              </w:rPr>
              <w:t xml:space="preserve">Cybersécurité · Infrastructure</w:t>
            </w:r>
          </w:p>
          <w:p>
            <w:pPr>
              <w:spacing w:after="60" w:before="0"/>
              <w:jc w:val="center"/>
            </w:pPr>
            <w:r>
              <w:rPr>
                <w:rFonts w:ascii="Calibri" w:cs="Calibri" w:eastAsia="Calibri" w:hAnsi="Calibri"/>
                <w:i/>
                <w:iCs/>
                <w:color w:val="595959"/>
                <w:sz w:val="16"/>
                <w:szCs w:val="16"/>
              </w:rPr>
              <w:t xml:space="preserve">Cloud · Sécurité Réseau · DevSecOps</w:t>
            </w:r>
          </w:p>
          <w:p>
            <w:pPr>
              <w:pBdr>
                <w:bottom w:val="single" w:color="BFBFBF" w:sz="1"/>
              </w:pBdr>
              <w:spacing w:after="40" w:before="150"/>
            </w:pPr>
            <w:r>
              <w:rPr>
                <w:rFonts w:ascii="Calibri" w:cs="Calibri" w:eastAsia="Calibri" w:hAnsi="Calibri"/>
                <w:b/>
                <w:bCs/>
                <w:color w:val="2F5597"/>
                <w:sz w:val="18"/>
                <w:szCs w:val="18"/>
              </w:rPr>
              <w:t xml:space="preserve">CONTACT</w:t>
            </w:r>
          </w:p>
          <w:p>
            <w:pPr>
              <w:spacing w:after="14" w:before="14"/>
            </w:pPr>
            <w:r>
              <w:rPr>
                <w:rFonts w:ascii="Calibri" w:cs="Calibri" w:eastAsia="Calibri" w:hAnsi="Calibri"/>
                <w:color w:val="333333"/>
                <w:sz w:val="18"/>
                <w:szCs w:val="18"/>
              </w:rPr>
              <w:t xml:space="preserve">✉  ryan.djrad69@laposte.net</w:t>
            </w:r>
          </w:p>
          <w:p>
            <w:pPr>
              <w:spacing w:after="14" w:before="14"/>
            </w:pPr>
            <w:r>
              <w:rPr>
                <w:rFonts w:ascii="Calibri" w:cs="Calibri" w:eastAsia="Calibri" w:hAnsi="Calibri"/>
                <w:color w:val="333333"/>
                <w:sz w:val="18"/>
                <w:szCs w:val="18"/>
              </w:rPr>
              <w:t xml:space="preserve">✆  06 17 35 57 51</w:t>
            </w:r>
          </w:p>
          <w:p>
            <w:pPr>
              <w:spacing w:after="14" w:before="14"/>
            </w:pPr>
            <w:r>
              <w:rPr>
                <w:rFonts w:ascii="Calibri" w:cs="Calibri" w:eastAsia="Calibri" w:hAnsi="Calibri"/>
                <w:color w:val="333333"/>
                <w:sz w:val="18"/>
                <w:szCs w:val="18"/>
              </w:rPr>
              <w:t xml:space="preserve">◎  Lyon (69)</w:t>
            </w:r>
          </w:p>
          <w:p>
            <w:pPr>
              <w:spacing w:after="14" w:before="14"/>
            </w:pPr>
            <w:r>
              <w:rPr>
                <w:rFonts w:ascii="Calibri" w:cs="Calibri" w:eastAsia="Calibri" w:hAnsi="Calibri"/>
                <w:color w:val="333333"/>
                <w:sz w:val="18"/>
                <w:szCs w:val="18"/>
              </w:rPr>
              <w:t xml:space="preserve">Permis B + Véhicule</w:t>
            </w:r>
          </w:p>
          <w:p>
            <w:pPr>
              <w:spacing w:after="14" w:before="14"/>
            </w:pPr>
            <w:r>
              <w:rPr>
                <w:rFonts w:ascii="Calibri" w:cs="Calibri" w:eastAsia="Calibri" w:hAnsi="Calibri"/>
                <w:color w:val="333333"/>
                <w:sz w:val="18"/>
                <w:szCs w:val="18"/>
              </w:rPr>
              <w:t xml:space="preserve">22 ans</w:t>
            </w:r>
          </w:p>
          <w:p>
            <w:pPr>
              <w:spacing w:after="14" w:before="14"/>
            </w:pPr>
            <w:r>
              <w:rPr>
                <w:rFonts w:ascii="Calibri" w:cs="Calibri" w:eastAsia="Calibri" w:hAnsi="Calibri"/>
                <w:b/>
                <w:bCs/>
                <w:color w:val="4472C4"/>
                <w:sz w:val="18"/>
                <w:szCs w:val="18"/>
              </w:rPr>
              <w:t xml:space="preserve">in  </w:t>
            </w:r>
            <w:r>
              <w:rPr>
                <w:rFonts w:ascii="Calibri" w:cs="Calibri" w:eastAsia="Calibri" w:hAnsi="Calibri"/>
                <w:color w:val="4472C4"/>
                <w:sz w:val="17"/>
                <w:szCs w:val="17"/>
              </w:rPr>
              <w:t xml:space="preserve">linkedin.com/in/ryan-djrad</w:t>
            </w:r>
          </w:p>
          <w:p>
            <w:pPr>
              <w:pBdr>
                <w:bottom w:val="single" w:color="BFBFBF" w:sz="1"/>
              </w:pBdr>
              <w:spacing w:after="40" w:before="150"/>
            </w:pPr>
            <w:r>
              <w:rPr>
                <w:rFonts w:ascii="Calibri" w:cs="Calibri" w:eastAsia="Calibri" w:hAnsi="Calibri"/>
                <w:b/>
                <w:bCs/>
                <w:color w:val="2F5597"/>
                <w:sz w:val="18"/>
                <w:szCs w:val="18"/>
              </w:rPr>
              <w:t xml:space="preserve">SYSTÈMES &amp; RÉSEAUX</w:t>
            </w:r>
          </w:p>
          <w:p>
            <w:pPr>
              <w:spacing w:after="12" w:before="12"/>
            </w:pPr>
            <w:r>
              <w:rPr>
                <w:rFonts w:ascii="Calibri" w:cs="Calibri" w:eastAsia="Calibri" w:hAnsi="Calibri"/>
                <w:color w:val="333333"/>
                <w:sz w:val="18"/>
                <w:szCs w:val="18"/>
              </w:rPr>
              <w:t xml:space="preserve">Linux (Debian, Ubuntu, Kali)</w:t>
            </w:r>
          </w:p>
          <w:p>
            <w:pPr>
              <w:spacing w:after="12" w:before="12"/>
            </w:pPr>
            <w:r>
              <w:rPr>
                <w:rFonts w:ascii="Calibri" w:cs="Calibri" w:eastAsia="Calibri" w:hAnsi="Calibri"/>
                <w:color w:val="333333"/>
                <w:sz w:val="18"/>
                <w:szCs w:val="18"/>
              </w:rPr>
              <w:t xml:space="preserve">Windows Server / AD / GPO</w:t>
            </w:r>
          </w:p>
          <w:p>
            <w:pPr>
              <w:spacing w:after="12" w:before="12"/>
            </w:pPr>
            <w:r>
              <w:rPr>
                <w:rFonts w:ascii="Calibri" w:cs="Calibri" w:eastAsia="Calibri" w:hAnsi="Calibri"/>
                <w:color w:val="333333"/>
                <w:sz w:val="18"/>
                <w:szCs w:val="18"/>
              </w:rPr>
              <w:t xml:space="preserve">Réseaux TCP/IP (certifié CCNA)</w:t>
            </w:r>
          </w:p>
          <w:p>
            <w:pPr>
              <w:spacing w:after="12" w:before="12"/>
            </w:pPr>
            <w:r>
              <w:rPr>
                <w:rFonts w:ascii="Calibri" w:cs="Calibri" w:eastAsia="Calibri" w:hAnsi="Calibri"/>
                <w:color w:val="333333"/>
                <w:sz w:val="18"/>
                <w:szCs w:val="18"/>
              </w:rPr>
              <w:t xml:space="preserve">Virtualisation (Proxmox, VMware)</w:t>
            </w:r>
          </w:p>
          <w:p>
            <w:pPr>
              <w:spacing w:after="12" w:before="12"/>
            </w:pPr>
            <w:r>
              <w:rPr>
                <w:rFonts w:ascii="Calibri" w:cs="Calibri" w:eastAsia="Calibri" w:hAnsi="Calibri"/>
                <w:color w:val="333333"/>
                <w:sz w:val="18"/>
                <w:szCs w:val="18"/>
              </w:rPr>
              <w:t xml:space="preserve">Cloud (AWS, Azure)</w:t>
            </w:r>
          </w:p>
          <w:p>
            <w:pPr>
              <w:spacing w:after="12" w:before="12"/>
            </w:pPr>
            <w:r>
              <w:rPr>
                <w:rFonts w:ascii="Calibri" w:cs="Calibri" w:eastAsia="Calibri" w:hAnsi="Calibri"/>
                <w:color w:val="333333"/>
                <w:sz w:val="18"/>
                <w:szCs w:val="18"/>
              </w:rPr>
              <w:t xml:space="preserve">Docker / Kubernetes</w:t>
            </w:r>
          </w:p>
          <w:p>
            <w:pPr>
              <w:pBdr>
                <w:bottom w:val="single" w:color="BFBFBF" w:sz="1"/>
              </w:pBdr>
              <w:spacing w:after="40" w:before="150"/>
            </w:pPr>
            <w:r>
              <w:rPr>
                <w:rFonts w:ascii="Calibri" w:cs="Calibri" w:eastAsia="Calibri" w:hAnsi="Calibri"/>
                <w:b/>
                <w:bCs/>
                <w:color w:val="2F5597"/>
                <w:sz w:val="18"/>
                <w:szCs w:val="18"/>
              </w:rPr>
              <w:t xml:space="preserve">SÉCURITÉ RÉSEAU</w:t>
            </w:r>
          </w:p>
          <w:p>
            <w:pPr>
              <w:spacing w:after="12" w:before="12"/>
            </w:pPr>
            <w:r>
              <w:rPr>
                <w:rFonts w:ascii="Calibri" w:cs="Calibri" w:eastAsia="Calibri" w:hAnsi="Calibri"/>
                <w:color w:val="333333"/>
                <w:sz w:val="18"/>
                <w:szCs w:val="18"/>
              </w:rPr>
              <w:t xml:space="preserve">Hardening / Firewall (pfSense)</w:t>
            </w:r>
          </w:p>
          <w:p>
            <w:pPr>
              <w:spacing w:after="12" w:before="12"/>
            </w:pPr>
            <w:r>
              <w:rPr>
                <w:rFonts w:ascii="Calibri" w:cs="Calibri" w:eastAsia="Calibri" w:hAnsi="Calibri"/>
                <w:color w:val="333333"/>
                <w:sz w:val="18"/>
                <w:szCs w:val="18"/>
              </w:rPr>
              <w:t xml:space="preserve">OWASP Top 10</w:t>
            </w:r>
          </w:p>
          <w:p>
            <w:pPr>
              <w:spacing w:after="12" w:before="12"/>
            </w:pPr>
            <w:r>
              <w:rPr>
                <w:rFonts w:ascii="Calibri" w:cs="Calibri" w:eastAsia="Calibri" w:hAnsi="Calibri"/>
                <w:color w:val="333333"/>
                <w:sz w:val="18"/>
                <w:szCs w:val="18"/>
              </w:rPr>
              <w:t xml:space="preserve">SIEM / Supervision (Wazuh, ELK)</w:t>
            </w:r>
          </w:p>
          <w:p>
            <w:pPr>
              <w:spacing w:after="12" w:before="12"/>
            </w:pPr>
            <w:r>
              <w:rPr>
                <w:rFonts w:ascii="Calibri" w:cs="Calibri" w:eastAsia="Calibri" w:hAnsi="Calibri"/>
                <w:color w:val="333333"/>
                <w:sz w:val="18"/>
                <w:szCs w:val="18"/>
              </w:rPr>
              <w:t xml:space="preserve">IDS/IPS (Snort, Suricata)</w:t>
            </w:r>
          </w:p>
          <w:p>
            <w:pPr>
              <w:spacing w:after="12" w:before="12"/>
            </w:pPr>
            <w:r>
              <w:rPr>
                <w:rFonts w:ascii="Calibri" w:cs="Calibri" w:eastAsia="Calibri" w:hAnsi="Calibri"/>
                <w:color w:val="333333"/>
                <w:sz w:val="18"/>
                <w:szCs w:val="18"/>
              </w:rPr>
              <w:t xml:space="preserve">VPN (OpenVPN, WireGuard)</w:t>
            </w:r>
          </w:p>
          <w:p>
            <w:pPr>
              <w:pBdr>
                <w:bottom w:val="single" w:color="BFBFBF" w:sz="1"/>
              </w:pBdr>
              <w:spacing w:after="40" w:before="150"/>
            </w:pPr>
            <w:r>
              <w:rPr>
                <w:rFonts w:ascii="Calibri" w:cs="Calibri" w:eastAsia="Calibri" w:hAnsi="Calibri"/>
                <w:b/>
                <w:bCs/>
                <w:color w:val="2F5597"/>
                <w:sz w:val="18"/>
                <w:szCs w:val="18"/>
              </w:rPr>
              <w:t xml:space="preserve">DEVSECOPS / IAC</w:t>
            </w:r>
          </w:p>
          <w:p>
            <w:pPr>
              <w:spacing w:after="12" w:before="12"/>
            </w:pPr>
            <w:r>
              <w:rPr>
                <w:rFonts w:ascii="Calibri" w:cs="Calibri" w:eastAsia="Calibri" w:hAnsi="Calibri"/>
                <w:color w:val="333333"/>
                <w:sz w:val="18"/>
                <w:szCs w:val="18"/>
              </w:rPr>
              <w:t xml:space="preserve">Terraform / Ansible</w:t>
            </w:r>
          </w:p>
          <w:p>
            <w:pPr>
              <w:spacing w:after="12" w:before="12"/>
            </w:pPr>
            <w:r>
              <w:rPr>
                <w:rFonts w:ascii="Calibri" w:cs="Calibri" w:eastAsia="Calibri" w:hAnsi="Calibri"/>
                <w:color w:val="333333"/>
                <w:sz w:val="18"/>
                <w:szCs w:val="18"/>
              </w:rPr>
              <w:t xml:space="preserve">Docker / CI-CD</w:t>
            </w:r>
          </w:p>
          <w:p>
            <w:pPr>
              <w:spacing w:after="12" w:before="12"/>
            </w:pPr>
            <w:r>
              <w:rPr>
                <w:rFonts w:ascii="Calibri" w:cs="Calibri" w:eastAsia="Calibri" w:hAnsi="Calibri"/>
                <w:color w:val="333333"/>
                <w:sz w:val="18"/>
                <w:szCs w:val="18"/>
              </w:rPr>
              <w:t xml:space="preserve">Vault (HashiCorp)</w:t>
            </w:r>
          </w:p>
          <w:p>
            <w:pPr>
              <w:spacing w:after="12" w:before="12"/>
            </w:pPr>
            <w:r>
              <w:rPr>
                <w:rFonts w:ascii="Calibri" w:cs="Calibri" w:eastAsia="Calibri" w:hAnsi="Calibri"/>
                <w:color w:val="333333"/>
                <w:sz w:val="18"/>
                <w:szCs w:val="18"/>
              </w:rPr>
              <w:t xml:space="preserve">Git / GitHub</w:t>
            </w:r>
          </w:p>
          <w:p>
            <w:pPr>
              <w:spacing w:after="12" w:before="12"/>
            </w:pPr>
            <w:r>
              <w:rPr>
                <w:rFonts w:ascii="Calibri" w:cs="Calibri" w:eastAsia="Calibri" w:hAnsi="Calibri"/>
                <w:color w:val="333333"/>
                <w:sz w:val="18"/>
                <w:szCs w:val="18"/>
              </w:rPr>
              <w:t xml:space="preserve">Cloudflare / Nginx / Apache</w:t>
            </w:r>
          </w:p>
          <w:p>
            <w:pPr>
              <w:pBdr>
                <w:bottom w:val="single" w:color="BFBFBF" w:sz="1"/>
              </w:pBdr>
              <w:spacing w:after="40" w:before="150"/>
            </w:pPr>
            <w:r>
              <w:rPr>
                <w:rFonts w:ascii="Calibri" w:cs="Calibri" w:eastAsia="Calibri" w:hAnsi="Calibri"/>
                <w:b/>
                <w:bCs/>
                <w:color w:val="2F5597"/>
                <w:sz w:val="18"/>
                <w:szCs w:val="18"/>
              </w:rPr>
              <w:t xml:space="preserve">DÉVELOPPEMENT</w:t>
            </w:r>
          </w:p>
          <w:p>
            <w:pPr>
              <w:spacing w:after="12" w:before="12"/>
            </w:pPr>
            <w:r>
              <w:rPr>
                <w:rFonts w:ascii="Calibri" w:cs="Calibri" w:eastAsia="Calibri" w:hAnsi="Calibri"/>
                <w:color w:val="333333"/>
                <w:sz w:val="18"/>
                <w:szCs w:val="18"/>
              </w:rPr>
              <w:t xml:space="preserve">Python (scripting, automatisation)</w:t>
            </w:r>
          </w:p>
          <w:p>
            <w:pPr>
              <w:spacing w:after="12" w:before="12"/>
            </w:pPr>
            <w:r>
              <w:rPr>
                <w:rFonts w:ascii="Calibri" w:cs="Calibri" w:eastAsia="Calibri" w:hAnsi="Calibri"/>
                <w:color w:val="333333"/>
                <w:sz w:val="18"/>
                <w:szCs w:val="18"/>
              </w:rPr>
              <w:t xml:space="preserve">JavaScript / Node.js</w:t>
            </w:r>
          </w:p>
          <w:p>
            <w:pPr>
              <w:spacing w:after="12" w:before="12"/>
            </w:pPr>
            <w:r>
              <w:rPr>
                <w:rFonts w:ascii="Calibri" w:cs="Calibri" w:eastAsia="Calibri" w:hAnsi="Calibri"/>
                <w:color w:val="333333"/>
                <w:sz w:val="18"/>
                <w:szCs w:val="18"/>
              </w:rPr>
              <w:t xml:space="preserve">PHP / HTML / CSS</w:t>
            </w:r>
          </w:p>
          <w:p>
            <w:pPr>
              <w:spacing w:after="12" w:before="12"/>
            </w:pPr>
            <w:r>
              <w:rPr>
                <w:rFonts w:ascii="Calibri" w:cs="Calibri" w:eastAsia="Calibri" w:hAnsi="Calibri"/>
                <w:color w:val="333333"/>
                <w:sz w:val="18"/>
                <w:szCs w:val="18"/>
              </w:rPr>
              <w:t xml:space="preserve">SQL (MySQL, MariaDB)</w:t>
            </w:r>
          </w:p>
          <w:p>
            <w:pPr>
              <w:spacing w:after="12" w:before="12"/>
            </w:pPr>
            <w:r>
              <w:rPr>
                <w:rFonts w:ascii="Calibri" w:cs="Calibri" w:eastAsia="Calibri" w:hAnsi="Calibri"/>
                <w:color w:val="333333"/>
                <w:sz w:val="18"/>
                <w:szCs w:val="18"/>
              </w:rPr>
              <w:t xml:space="preserve">C / C++ / Java / C#</w:t>
            </w:r>
          </w:p>
          <w:p>
            <w:pPr>
              <w:pBdr>
                <w:bottom w:val="single" w:color="BFBFBF" w:sz="1"/>
              </w:pBdr>
              <w:spacing w:after="40" w:before="150"/>
            </w:pPr>
            <w:r>
              <w:rPr>
                <w:rFonts w:ascii="Calibri" w:cs="Calibri" w:eastAsia="Calibri" w:hAnsi="Calibri"/>
                <w:b/>
                <w:bCs/>
                <w:color w:val="2F5597"/>
                <w:sz w:val="18"/>
                <w:szCs w:val="18"/>
              </w:rPr>
              <w:t xml:space="preserve">MÉTHODOLOGIES</w:t>
            </w:r>
          </w:p>
          <w:p>
            <w:pPr>
              <w:spacing w:after="12" w:before="12"/>
            </w:pPr>
            <w:r>
              <w:rPr>
                <w:rFonts w:ascii="Calibri" w:cs="Calibri" w:eastAsia="Calibri" w:hAnsi="Calibri"/>
                <w:color w:val="333333"/>
                <w:sz w:val="18"/>
                <w:szCs w:val="18"/>
              </w:rPr>
              <w:t xml:space="preserve">› OWASP / MITRE ATT&amp;CK</w:t>
            </w:r>
          </w:p>
          <w:p>
            <w:pPr>
              <w:spacing w:after="12" w:before="12"/>
            </w:pPr>
            <w:r>
              <w:rPr>
                <w:rFonts w:ascii="Calibri" w:cs="Calibri" w:eastAsia="Calibri" w:hAnsi="Calibri"/>
                <w:color w:val="333333"/>
                <w:sz w:val="18"/>
                <w:szCs w:val="18"/>
              </w:rPr>
              <w:t xml:space="preserve">› Agile (Scrum)</w:t>
            </w:r>
          </w:p>
          <w:p>
            <w:pPr>
              <w:spacing w:after="12" w:before="12"/>
            </w:pPr>
            <w:r>
              <w:rPr>
                <w:rFonts w:ascii="Calibri" w:cs="Calibri" w:eastAsia="Calibri" w:hAnsi="Calibri"/>
                <w:color w:val="333333"/>
                <w:sz w:val="18"/>
                <w:szCs w:val="18"/>
              </w:rPr>
              <w:t xml:space="preserve">› ITIL (gestion d’incidents)</w:t>
            </w:r>
          </w:p>
          <w:p>
            <w:pPr>
              <w:spacing w:after="12" w:before="12"/>
            </w:pPr>
            <w:r>
              <w:rPr>
                <w:rFonts w:ascii="Calibri" w:cs="Calibri" w:eastAsia="Calibri" w:hAnsi="Calibri"/>
                <w:color w:val="333333"/>
                <w:sz w:val="18"/>
                <w:szCs w:val="18"/>
              </w:rPr>
              <w:t xml:space="preserve">› ISO 27001 (notions)</w:t>
            </w:r>
          </w:p>
          <w:p>
            <w:pPr>
              <w:spacing w:after="12" w:before="12"/>
            </w:pPr>
            <w:r>
              <w:rPr>
                <w:rFonts w:ascii="Calibri" w:cs="Calibri" w:eastAsia="Calibri" w:hAnsi="Calibri"/>
                <w:color w:val="333333"/>
                <w:sz w:val="18"/>
                <w:szCs w:val="18"/>
              </w:rPr>
              <w:t xml:space="preserve">› Infrastructure as Code</w:t>
            </w:r>
          </w:p>
          <w:p>
            <w:pPr>
              <w:pBdr>
                <w:bottom w:val="single" w:color="BFBFBF" w:sz="1"/>
              </w:pBdr>
              <w:spacing w:after="40" w:before="150"/>
            </w:pPr>
            <w:r>
              <w:rPr>
                <w:rFonts w:ascii="Calibri" w:cs="Calibri" w:eastAsia="Calibri" w:hAnsi="Calibri"/>
                <w:b/>
                <w:bCs/>
                <w:color w:val="2F5597"/>
                <w:sz w:val="18"/>
                <w:szCs w:val="18"/>
              </w:rPr>
              <w:t xml:space="preserve">LANGUES</w:t>
            </w:r>
          </w:p>
          <w:p>
            <w:pPr>
              <w:spacing w:after="12" w:before="12"/>
            </w:pPr>
            <w:r>
              <w:rPr>
                <w:rFonts w:ascii="Calibri" w:cs="Calibri" w:eastAsia="Calibri" w:hAnsi="Calibri"/>
                <w:b/>
                <w:bCs/>
                <w:color w:val="333333"/>
                <w:sz w:val="18"/>
                <w:szCs w:val="18"/>
              </w:rPr>
              <w:t xml:space="preserve">Anglais</w:t>
            </w:r>
            <w:r>
              <w:rPr>
                <w:rFonts w:ascii="Calibri" w:cs="Calibri" w:eastAsia="Calibri" w:hAnsi="Calibri"/>
                <w:color w:val="595959"/>
                <w:sz w:val="18"/>
                <w:szCs w:val="18"/>
              </w:rPr>
              <w:t xml:space="preserve"> · Technique B2</w:t>
            </w:r>
          </w:p>
          <w:p>
            <w:pPr>
              <w:pBdr>
                <w:bottom w:val="single" w:color="BFBFBF" w:sz="1"/>
              </w:pBdr>
              <w:spacing w:after="40" w:before="150"/>
            </w:pPr>
            <w:r>
              <w:rPr>
                <w:rFonts w:ascii="Calibri" w:cs="Calibri" w:eastAsia="Calibri" w:hAnsi="Calibri"/>
                <w:b/>
                <w:bCs/>
                <w:color w:val="2F5597"/>
                <w:sz w:val="18"/>
                <w:szCs w:val="18"/>
              </w:rPr>
              <w:t xml:space="preserve">SOFT SKILLS</w:t>
            </w:r>
          </w:p>
          <w:p>
            <w:pPr>
              <w:spacing w:after="12" w:before="12"/>
            </w:pPr>
            <w:r>
              <w:rPr>
                <w:rFonts w:ascii="Calibri" w:cs="Calibri" w:eastAsia="Calibri" w:hAnsi="Calibri"/>
                <w:color w:val="333333"/>
                <w:sz w:val="18"/>
                <w:szCs w:val="18"/>
              </w:rPr>
              <w:t xml:space="preserve">✓ Communicatif &amp; à l’écoute</w:t>
            </w:r>
          </w:p>
          <w:p>
            <w:pPr>
              <w:spacing w:after="12" w:before="12"/>
            </w:pPr>
            <w:r>
              <w:rPr>
                <w:rFonts w:ascii="Calibri" w:cs="Calibri" w:eastAsia="Calibri" w:hAnsi="Calibri"/>
                <w:color w:val="333333"/>
                <w:sz w:val="18"/>
                <w:szCs w:val="18"/>
              </w:rPr>
              <w:t xml:space="preserve">✓ Autonome &amp; débrouillard</w:t>
            </w:r>
          </w:p>
          <w:p>
            <w:pPr>
              <w:spacing w:after="12" w:before="12"/>
            </w:pPr>
            <w:r>
              <w:rPr>
                <w:rFonts w:ascii="Calibri" w:cs="Calibri" w:eastAsia="Calibri" w:hAnsi="Calibri"/>
                <w:color w:val="333333"/>
                <w:sz w:val="18"/>
                <w:szCs w:val="18"/>
              </w:rPr>
              <w:t xml:space="preserve">✓ Polyvalent &amp; adaptable</w:t>
            </w:r>
          </w:p>
          <w:p>
            <w:pPr>
              <w:spacing w:after="12" w:before="12"/>
            </w:pPr>
            <w:r>
              <w:rPr>
                <w:rFonts w:ascii="Calibri" w:cs="Calibri" w:eastAsia="Calibri" w:hAnsi="Calibri"/>
                <w:color w:val="333333"/>
                <w:sz w:val="18"/>
                <w:szCs w:val="18"/>
              </w:rPr>
              <w:t xml:space="preserve">✓ Curiosité technique</w:t>
            </w:r>
          </w:p>
          <w:p>
            <w:pPr>
              <w:spacing w:after="12" w:before="12"/>
            </w:pPr>
            <w:r>
              <w:rPr>
                <w:rFonts w:ascii="Calibri" w:cs="Calibri" w:eastAsia="Calibri" w:hAnsi="Calibri"/>
                <w:color w:val="333333"/>
                <w:sz w:val="18"/>
                <w:szCs w:val="18"/>
              </w:rPr>
              <w:t xml:space="preserve">✓ Rigueur &amp; analyse</w:t>
            </w:r>
          </w:p>
          <w:p>
            <w:pPr>
              <w:pBdr>
                <w:bottom w:val="single" w:color="BFBFBF" w:sz="1"/>
              </w:pBdr>
              <w:spacing w:after="40" w:before="150"/>
            </w:pPr>
            <w:r>
              <w:rPr>
                <w:rFonts w:ascii="Calibri" w:cs="Calibri" w:eastAsia="Calibri" w:hAnsi="Calibri"/>
                <w:b/>
                <w:bCs/>
                <w:color w:val="2F5597"/>
                <w:sz w:val="18"/>
                <w:szCs w:val="18"/>
              </w:rPr>
              <w:t xml:space="preserve">CENTRES D’INTÉRÊT</w:t>
            </w:r>
          </w:p>
          <w:p>
            <w:pPr>
              <w:spacing w:after="14" w:before="14"/>
            </w:pPr>
            <w:r>
              <w:rPr>
                <w:rFonts w:ascii="Calibri" w:cs="Calibri" w:eastAsia="Calibri" w:hAnsi="Calibri"/>
                <w:color w:val="333333"/>
                <w:sz w:val="18"/>
                <w:szCs w:val="18"/>
              </w:rPr>
              <w:t xml:space="preserve">CTF &amp; hacking éthique</w:t>
            </w:r>
          </w:p>
          <w:p>
            <w:pPr>
              <w:spacing w:after="14" w:before="14"/>
            </w:pPr>
            <w:r>
              <w:rPr>
                <w:rFonts w:ascii="Calibri" w:cs="Calibri" w:eastAsia="Calibri" w:hAnsi="Calibri"/>
                <w:color w:val="333333"/>
                <w:sz w:val="18"/>
                <w:szCs w:val="18"/>
              </w:rPr>
              <w:t xml:space="preserve">Homelab (Proxmox, Docker)</w:t>
            </w:r>
          </w:p>
          <w:p>
            <w:pPr>
              <w:spacing w:after="14" w:before="14"/>
            </w:pPr>
            <w:r>
              <w:rPr>
                <w:rFonts w:ascii="Calibri" w:cs="Calibri" w:eastAsia="Calibri" w:hAnsi="Calibri"/>
                <w:color w:val="333333"/>
                <w:sz w:val="18"/>
                <w:szCs w:val="18"/>
              </w:rPr>
              <w:t xml:space="preserve">Jeux vidéo</w:t>
            </w:r>
          </w:p>
          <w:p>
            <w:pPr>
              <w:spacing w:after="14" w:before="14"/>
            </w:pPr>
            <w:r>
              <w:rPr>
                <w:rFonts w:ascii="Calibri" w:cs="Calibri" w:eastAsia="Calibri" w:hAnsi="Calibri"/>
                <w:color w:val="333333"/>
                <w:sz w:val="18"/>
                <w:szCs w:val="18"/>
              </w:rPr>
              <w:t xml:space="preserve">Programmation</w:t>
            </w:r>
          </w:p>
          <w:p>
            <w:pPr>
              <w:spacing w:after="14" w:before="14"/>
            </w:pPr>
            <w:r>
              <w:rPr>
                <w:rFonts w:ascii="Calibri" w:cs="Calibri" w:eastAsia="Calibri" w:hAnsi="Calibri"/>
                <w:color w:val="333333"/>
                <w:sz w:val="18"/>
                <w:szCs w:val="18"/>
              </w:rPr>
              <w:t xml:space="preserve">Piano</w:t>
            </w:r>
          </w:p>
        </w:tc>
        <w:tc>
          <w:tcPr>
            <w:tcW w:type="dxa" w:w="8006"/>
            <w:tcBorders>
              <w:top w:val="none" w:sz="0"/>
              <w:left w:val="none" w:sz="0"/>
              <w:bottom w:val="none" w:sz="0"/>
              <w:right w:val="none" w:sz="0"/>
            </w:tcBorders>
            <w:tcMar>
              <w:top w:type="dxa" w:w="140"/>
              <w:left w:type="dxa" w:w="240"/>
              <w:bottom w:type="dxa" w:w="140"/>
              <w:right w:type="dxa" w:w="40"/>
            </w:tcMar>
          </w:tcPr>
          <w:p>
            <w:pPr>
              <w:pBdr>
                <w:bottom w:val="single" w:color="4472C4" w:sz="2"/>
              </w:pBdr>
              <w:spacing w:after="80" w:before="200"/>
            </w:pPr>
            <w:r>
              <w:rPr>
                <w:rFonts w:ascii="Calibri" w:cs="Calibri" w:eastAsia="Calibri" w:hAnsi="Calibri"/>
                <w:b/>
                <w:bCs/>
                <w:color w:val="2F5597"/>
                <w:sz w:val="24"/>
                <w:szCs w:val="24"/>
              </w:rPr>
              <w:t xml:space="preserve">PROFIL</w:t>
            </w:r>
          </w:p>
          <w:p>
            <w:pPr>
              <w:spacing w:after="140" w:before="60"/>
            </w:pPr>
            <w:r>
              <w:rPr>
                <w:rFonts w:ascii="Calibri" w:cs="Calibri" w:eastAsia="Calibri" w:hAnsi="Calibri"/>
                <w:color w:val="333333"/>
                <w:sz w:val="20"/>
                <w:szCs w:val="20"/>
              </w:rPr>
              <w:t xml:space="preserve">À la recherche d’une alternance pour un Master en cybersécurité dès septembre 2026, mon objectif est d’intégrer une équipe technique où je serai opérationnel rapidement tout en progressant sur le terrain. Rigoureux et impliqué, je m’engage à apporter autant que j’apprendrai. Ouvert aux périodes d’essai et stages.</w:t>
            </w:r>
          </w:p>
          <w:p>
            <w:pPr>
              <w:pBdr>
                <w:bottom w:val="single" w:color="4472C4" w:sz="2"/>
              </w:pBdr>
              <w:spacing w:after="80" w:before="200"/>
            </w:pPr>
            <w:r>
              <w:rPr>
                <w:rFonts w:ascii="Calibri" w:cs="Calibri" w:eastAsia="Calibri" w:hAnsi="Calibri"/>
                <w:b/>
                <w:bCs/>
                <w:color w:val="2F5597"/>
                <w:sz w:val="24"/>
                <w:szCs w:val="24"/>
              </w:rPr>
              <w:t xml:space="preserve">FORMATION</w:t>
            </w:r>
          </w:p>
          <w:p>
            <w:pPr>
              <w:spacing w:after="15" w:before="120"/>
            </w:pPr>
            <w:r>
              <w:rPr>
                <w:rFonts w:ascii="Calibri" w:cs="Calibri" w:eastAsia="Calibri" w:hAnsi="Calibri"/>
                <w:b/>
                <w:bCs/>
                <w:color w:val="333333"/>
                <w:sz w:val="21"/>
                <w:szCs w:val="21"/>
              </w:rPr>
              <w:t xml:space="preserve">Bachelor CCSN · Cybersécurité, Cloud, Systèmes &amp; Réseaux</w:t>
            </w:r>
          </w:p>
          <w:p>
            <w:pPr>
              <w:spacing w:after="30" w:before="0"/>
            </w:pPr>
            <w:r>
              <w:rPr>
                <w:rFonts w:ascii="Calibri" w:cs="Calibri" w:eastAsia="Calibri" w:hAnsi="Calibri"/>
                <w:color w:val="4472C4"/>
                <w:sz w:val="18"/>
                <w:szCs w:val="18"/>
              </w:rPr>
              <w:t xml:space="preserve">ESTIAM Lyon · Sept. 2024 – Juin 2025 · Titre RNCP Niveau 6</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Cloud Security Azure, conteneurisation Docker &amp; Kubernetes</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Administration système, hardening et sécurisation d’infrastructures</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Administration Microsoft 365, IA générative appliquée à la cybersécurité</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SIEM (ELK Stack), supervision et analyse défensive</w:t>
            </w:r>
          </w:p>
          <w:p>
            <w:pPr>
              <w:spacing w:after="15" w:before="120"/>
            </w:pPr>
            <w:r>
              <w:rPr>
                <w:rFonts w:ascii="Calibri" w:cs="Calibri" w:eastAsia="Calibri" w:hAnsi="Calibri"/>
                <w:b/>
                <w:bCs/>
                <w:color w:val="333333"/>
                <w:sz w:val="21"/>
                <w:szCs w:val="21"/>
              </w:rPr>
              <w:t xml:space="preserve">Bachelor Data &amp; Application Design · Développement (1ère année)</w:t>
            </w:r>
          </w:p>
          <w:p>
            <w:pPr>
              <w:spacing w:after="30" w:before="0"/>
            </w:pPr>
            <w:r>
              <w:rPr>
                <w:rFonts w:ascii="Calibri" w:cs="Calibri" w:eastAsia="Calibri" w:hAnsi="Calibri"/>
                <w:color w:val="4472C4"/>
                <w:sz w:val="18"/>
                <w:szCs w:val="18"/>
              </w:rPr>
              <w:t xml:space="preserve">ESTIAM Lyon · Sept. 2023 – Janv. 2024 · Cisco CCNA 1, 2 &amp; 3 obtenus</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Java, C#, Angular, Node.js, développement mobile</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Business Intelligence, Agile (Scrum), administration Windows Server &amp; Linux</w:t>
            </w:r>
          </w:p>
          <w:p>
            <w:pPr>
              <w:spacing w:after="15" w:before="120"/>
            </w:pPr>
            <w:r>
              <w:rPr>
                <w:rFonts w:ascii="Calibri" w:cs="Calibri" w:eastAsia="Calibri" w:hAnsi="Calibri"/>
                <w:b/>
                <w:bCs/>
                <w:color w:val="333333"/>
                <w:sz w:val="21"/>
                <w:szCs w:val="21"/>
              </w:rPr>
              <w:t xml:space="preserve">BTS Systèmes Numériques · Option Informatique &amp; Réseaux</w:t>
            </w:r>
          </w:p>
          <w:p>
            <w:pPr>
              <w:spacing w:after="30" w:before="0"/>
            </w:pPr>
            <w:r>
              <w:rPr>
                <w:rFonts w:ascii="Calibri" w:cs="Calibri" w:eastAsia="Calibri" w:hAnsi="Calibri"/>
                <w:color w:val="4472C4"/>
                <w:sz w:val="18"/>
                <w:szCs w:val="18"/>
              </w:rPr>
              <w:t xml:space="preserve">Lycée Marcel-Sembat, Vénissieux · 2021 – 2023 · Diplôme obtenu</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Réseaux TCP/IP, switching/routing, programmation C/C++</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Administration Windows Server &amp; Linux, virtualisation (VMware, Proxmox)</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Projet réseau de 600+ machines, IoT</w:t>
            </w:r>
          </w:p>
          <w:p>
            <w:pPr>
              <w:spacing w:after="15" w:before="120"/>
            </w:pPr>
            <w:r>
              <w:rPr>
                <w:rFonts w:ascii="Calibri" w:cs="Calibri" w:eastAsia="Calibri" w:hAnsi="Calibri"/>
                <w:b/>
                <w:bCs/>
                <w:color w:val="333333"/>
                <w:sz w:val="21"/>
                <w:szCs w:val="21"/>
              </w:rPr>
              <w:t xml:space="preserve">Bac Pro SSIHT · Sûreté et Sécurité des Infrastructures</w:t>
            </w:r>
          </w:p>
          <w:p>
            <w:pPr>
              <w:spacing w:after="30" w:before="0"/>
            </w:pPr>
            <w:r>
              <w:rPr>
                <w:rFonts w:ascii="Calibri" w:cs="Calibri" w:eastAsia="Calibri" w:hAnsi="Calibri"/>
                <w:color w:val="4472C4"/>
                <w:sz w:val="18"/>
                <w:szCs w:val="18"/>
              </w:rPr>
              <w:t xml:space="preserve">Lycée Tony Garnier, Bron · 2018 – 2021 · Diplôme obtenu</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Alarmes anti-intrusion, vidéoprotection, contrôle d’accès, sécurité incendie</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Câblage cuivre &amp; fibre optique</w:t>
            </w:r>
          </w:p>
          <w:p>
            <w:pPr>
              <w:pBdr>
                <w:bottom w:val="single" w:color="4472C4" w:sz="2"/>
              </w:pBdr>
              <w:spacing w:after="80" w:before="200"/>
            </w:pPr>
            <w:r>
              <w:rPr>
                <w:rFonts w:ascii="Calibri" w:cs="Calibri" w:eastAsia="Calibri" w:hAnsi="Calibri"/>
                <w:b/>
                <w:bCs/>
                <w:color w:val="2F5597"/>
                <w:sz w:val="24"/>
                <w:szCs w:val="24"/>
              </w:rPr>
              <w:t xml:space="preserve">EXPÉRIENCES PROFESSIONNELLES</w:t>
            </w:r>
          </w:p>
          <w:p>
            <w:pPr>
              <w:spacing w:after="15" w:before="120"/>
            </w:pPr>
            <w:r>
              <w:rPr>
                <w:rFonts w:ascii="Calibri" w:cs="Calibri" w:eastAsia="Calibri" w:hAnsi="Calibri"/>
                <w:b/>
                <w:bCs/>
                <w:color w:val="333333"/>
                <w:sz w:val="21"/>
                <w:szCs w:val="21"/>
              </w:rPr>
              <w:t xml:space="preserve">Administrateur Infrastructure &amp; Développeur Web</w:t>
            </w:r>
          </w:p>
          <w:p>
            <w:pPr>
              <w:spacing w:after="30" w:before="0"/>
            </w:pPr>
            <w:r>
              <w:rPr>
                <w:rFonts w:ascii="Calibri" w:cs="Calibri" w:eastAsia="Calibri" w:hAnsi="Calibri"/>
                <w:color w:val="4472C4"/>
                <w:sz w:val="18"/>
                <w:szCs w:val="18"/>
              </w:rPr>
              <w:t xml:space="preserve">Association OREMIS · Janv. 2024 – Présent · Bénévole</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Administration de l’infrastructure réseau et support informatique</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Développement du portail intranet (front-end, responsive design, UI/UX)</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Support technique aux équipes bénévoles</w:t>
            </w:r>
          </w:p>
          <w:p>
            <w:pPr>
              <w:spacing w:after="15" w:before="120"/>
            </w:pPr>
            <w:r>
              <w:rPr>
                <w:rFonts w:ascii="Calibri" w:cs="Calibri" w:eastAsia="Calibri" w:hAnsi="Calibri"/>
                <w:b/>
                <w:bCs/>
                <w:color w:val="333333"/>
                <w:sz w:val="21"/>
                <w:szCs w:val="21"/>
              </w:rPr>
              <w:t xml:space="preserve">Technicien Fibre Optique (stage)</w:t>
            </w:r>
          </w:p>
          <w:p>
            <w:pPr>
              <w:spacing w:after="30" w:before="0"/>
            </w:pPr>
            <w:r>
              <w:rPr>
                <w:rFonts w:ascii="Calibri" w:cs="Calibri" w:eastAsia="Calibri" w:hAnsi="Calibri"/>
                <w:color w:val="4472C4"/>
                <w:sz w:val="18"/>
                <w:szCs w:val="18"/>
              </w:rPr>
              <w:t xml:space="preserve">RB Réseaux, Lyon · Mars – Juin 2022 · Dans le cadre du BTS SN</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Déploiement fibre FTTH, raccordement clients, tests de réflectométrie (OTDR)</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Intervention en autonomie et relation client</w:t>
            </w:r>
          </w:p>
          <w:p>
            <w:pPr>
              <w:spacing w:after="15" w:before="120"/>
            </w:pPr>
            <w:r>
              <w:rPr>
                <w:rFonts w:ascii="Calibri" w:cs="Calibri" w:eastAsia="Calibri" w:hAnsi="Calibri"/>
                <w:b/>
                <w:bCs/>
                <w:color w:val="333333"/>
                <w:sz w:val="21"/>
                <w:szCs w:val="21"/>
              </w:rPr>
              <w:t xml:space="preserve">Technicien Sécurité &amp; Réseaux (stage)</w:t>
            </w:r>
          </w:p>
          <w:p>
            <w:pPr>
              <w:spacing w:after="30" w:before="0"/>
            </w:pPr>
            <w:r>
              <w:rPr>
                <w:rFonts w:ascii="Calibri" w:cs="Calibri" w:eastAsia="Calibri" w:hAnsi="Calibri"/>
                <w:color w:val="4472C4"/>
                <w:sz w:val="18"/>
                <w:szCs w:val="18"/>
              </w:rPr>
              <w:t xml:space="preserve">Secure &amp; Protect, Lyon · Janv. – Fév. 2019 · Dans le cadre du Bac Pro SSIHT</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Installation systèmes d’alarme anti-intrusion et vidéoprotection (caméras IP, DVR/NVR)</w:t>
            </w:r>
          </w:p>
          <w:p>
            <w:pPr>
              <w:spacing w:after="15" w:before="15"/>
              <w:ind w:left="200" w:hanging="200"/>
            </w:pPr>
            <w:r>
              <w:rPr>
                <w:rFonts w:ascii="Calibri" w:cs="Calibri" w:eastAsia="Calibri" w:hAnsi="Calibri"/>
                <w:color w:val="4472C4"/>
                <w:sz w:val="19"/>
                <w:szCs w:val="19"/>
              </w:rPr>
              <w:t xml:space="preserve">▸ </w:t>
            </w:r>
            <w:r>
              <w:rPr>
                <w:rFonts w:ascii="Calibri" w:cs="Calibri" w:eastAsia="Calibri" w:hAnsi="Calibri"/>
                <w:color w:val="333333"/>
                <w:sz w:val="19"/>
                <w:szCs w:val="19"/>
              </w:rPr>
              <w:t xml:space="preserve">Câblage réseau, contrôle d’accès (badges, biométrie), maintenance sur site</w:t>
            </w:r>
          </w:p>
          <w:p>
            <w:pPr>
              <w:pBdr>
                <w:bottom w:val="single" w:color="4472C4" w:sz="2"/>
              </w:pBdr>
              <w:spacing w:after="80" w:before="200"/>
            </w:pPr>
            <w:r>
              <w:rPr>
                <w:rFonts w:ascii="Calibri" w:cs="Calibri" w:eastAsia="Calibri" w:hAnsi="Calibri"/>
                <w:b/>
                <w:bCs/>
                <w:color w:val="2F5597"/>
                <w:sz w:val="24"/>
                <w:szCs w:val="24"/>
              </w:rPr>
              <w:t xml:space="preserve">CERTIFICATIONS</w:t>
            </w:r>
          </w:p>
          <w:p>
            <w:pPr>
              <w:spacing w:after="25" w:before="60"/>
            </w:pPr>
            <w:r>
              <w:rPr>
                <w:rFonts w:ascii="Calibri" w:cs="Calibri" w:eastAsia="Calibri" w:hAnsi="Calibri"/>
                <w:b/>
                <w:bCs/>
                <w:color w:val="333333"/>
                <w:sz w:val="20"/>
                <w:szCs w:val="20"/>
              </w:rPr>
              <w:t xml:space="preserve">Cisco CCNA 1, 2 &amp; 3</w:t>
            </w:r>
            <w:r>
              <w:rPr>
                <w:rFonts w:ascii="Calibri" w:cs="Calibri" w:eastAsia="Calibri" w:hAnsi="Calibri"/>
                <w:color w:val="548235"/>
                <w:sz w:val="20"/>
                <w:szCs w:val="20"/>
              </w:rPr>
              <w:t xml:space="preserve">   Obtenues</w:t>
            </w:r>
          </w:p>
          <w:p>
            <w:pPr>
              <w:spacing w:after="20" w:before="25"/>
            </w:pPr>
            <w:r>
              <w:rPr>
                <w:rFonts w:ascii="Calibri" w:cs="Calibri" w:eastAsia="Calibri" w:hAnsi="Calibri"/>
                <w:b/>
                <w:bCs/>
                <w:color w:val="595959"/>
                <w:sz w:val="19"/>
                <w:szCs w:val="19"/>
              </w:rPr>
              <w:t xml:space="preserve">En cours : </w:t>
            </w:r>
            <w:r>
              <w:rPr>
                <w:rFonts w:ascii="Calibri" w:cs="Calibri" w:eastAsia="Calibri" w:hAnsi="Calibri"/>
                <w:color w:val="333333"/>
                <w:sz w:val="19"/>
                <w:szCs w:val="19"/>
              </w:rPr>
              <w:t xml:space="preserve">CompTIA Security+ · Microsoft SC-900 · Google Cybersecurity · SecNumacadémie ANSSI · Fortinet NSE · Cisco CyberOps</w:t>
            </w:r>
          </w:p>
          <w:p>
            <w:pPr>
              <w:pBdr>
                <w:bottom w:val="single" w:color="4472C4" w:sz="2"/>
              </w:pBdr>
              <w:spacing w:after="80" w:before="200"/>
            </w:pPr>
            <w:r>
              <w:rPr>
                <w:rFonts w:ascii="Calibri" w:cs="Calibri" w:eastAsia="Calibri" w:hAnsi="Calibri"/>
                <w:b/>
                <w:bCs/>
                <w:color w:val="2F5597"/>
                <w:sz w:val="24"/>
                <w:szCs w:val="24"/>
              </w:rPr>
              <w:t xml:space="preserve">COMPÉTENCES TECHNIQUES</w:t>
            </w:r>
          </w:p>
          <w:p>
            <w:pPr>
              <w:spacing w:after="25" w:before="30"/>
            </w:pPr>
            <w:r>
              <w:rPr>
                <w:rFonts w:ascii="Calibri" w:cs="Calibri" w:eastAsia="Calibri" w:hAnsi="Calibri"/>
                <w:b/>
                <w:bCs/>
                <w:color w:val="2F5597"/>
                <w:sz w:val="19"/>
                <w:szCs w:val="19"/>
              </w:rPr>
              <w:t xml:space="preserve">Sécurité : </w:t>
            </w:r>
            <w:r>
              <w:rPr>
                <w:rFonts w:ascii="Calibri" w:cs="Calibri" w:eastAsia="Calibri" w:hAnsi="Calibri"/>
                <w:color w:val="333333"/>
                <w:sz w:val="19"/>
                <w:szCs w:val="19"/>
              </w:rPr>
              <w:t xml:space="preserve">Wireshark, Nmap, Burp Suite, Metasploit, Hashcat, John the Ripper, OWASP ZAP</w:t>
            </w:r>
          </w:p>
          <w:p>
            <w:pPr>
              <w:spacing w:after="25" w:before="30"/>
            </w:pPr>
            <w:r>
              <w:rPr>
                <w:rFonts w:ascii="Calibri" w:cs="Calibri" w:eastAsia="Calibri" w:hAnsi="Calibri"/>
                <w:b/>
                <w:bCs/>
                <w:color w:val="2F5597"/>
                <w:sz w:val="19"/>
                <w:szCs w:val="19"/>
              </w:rPr>
              <w:t xml:space="preserve">Supervision : </w:t>
            </w:r>
            <w:r>
              <w:rPr>
                <w:rFonts w:ascii="Calibri" w:cs="Calibri" w:eastAsia="Calibri" w:hAnsi="Calibri"/>
                <w:color w:val="333333"/>
                <w:sz w:val="19"/>
                <w:szCs w:val="19"/>
              </w:rPr>
              <w:t xml:space="preserve">Wazuh, Splunk, ELK Stack, Snort, Suricata, Grafana, Zabbix</w:t>
            </w:r>
          </w:p>
          <w:p>
            <w:pPr>
              <w:spacing w:after="25" w:before="30"/>
            </w:pPr>
            <w:r>
              <w:rPr>
                <w:rFonts w:ascii="Calibri" w:cs="Calibri" w:eastAsia="Calibri" w:hAnsi="Calibri"/>
                <w:b/>
                <w:bCs/>
                <w:color w:val="2F5597"/>
                <w:sz w:val="19"/>
                <w:szCs w:val="19"/>
              </w:rPr>
              <w:t xml:space="preserve">Infrastructure : </w:t>
            </w:r>
            <w:r>
              <w:rPr>
                <w:rFonts w:ascii="Calibri" w:cs="Calibri" w:eastAsia="Calibri" w:hAnsi="Calibri"/>
                <w:color w:val="333333"/>
                <w:sz w:val="19"/>
                <w:szCs w:val="19"/>
              </w:rPr>
              <w:t xml:space="preserve">Kali Linux, Docker, Proxmox, VMware, pfSense, Active Directory, DNS, DHCP, AWS, Azure</w:t>
            </w:r>
          </w:p>
          <w:p>
            <w:pPr>
              <w:spacing w:after="25" w:before="30"/>
            </w:pPr>
            <w:r>
              <w:rPr>
                <w:rFonts w:ascii="Calibri" w:cs="Calibri" w:eastAsia="Calibri" w:hAnsi="Calibri"/>
                <w:b/>
                <w:bCs/>
                <w:color w:val="2F5597"/>
                <w:sz w:val="19"/>
                <w:szCs w:val="19"/>
              </w:rPr>
              <w:t xml:space="preserve">DevSecOps : </w:t>
            </w:r>
            <w:r>
              <w:rPr>
                <w:rFonts w:ascii="Calibri" w:cs="Calibri" w:eastAsia="Calibri" w:hAnsi="Calibri"/>
                <w:color w:val="333333"/>
                <w:sz w:val="19"/>
                <w:szCs w:val="19"/>
              </w:rPr>
              <w:t xml:space="preserve">Terraform, Ansible, Vault, Cloudflare, Nginx, Apache, Certbot, Git, GitHub, iptables, Fail2ban</w:t>
            </w:r>
          </w:p>
          <w:p>
            <w:pPr>
              <w:spacing w:after="25" w:before="30"/>
            </w:pPr>
            <w:r>
              <w:rPr>
                <w:rFonts w:ascii="Calibri" w:cs="Calibri" w:eastAsia="Calibri" w:hAnsi="Calibri"/>
                <w:b/>
                <w:bCs/>
                <w:color w:val="2F5597"/>
                <w:sz w:val="19"/>
                <w:szCs w:val="19"/>
              </w:rPr>
              <w:t xml:space="preserve">Autres : </w:t>
            </w:r>
            <w:r>
              <w:rPr>
                <w:rFonts w:ascii="Calibri" w:cs="Calibri" w:eastAsia="Calibri" w:hAnsi="Calibri"/>
                <w:color w:val="333333"/>
                <w:sz w:val="19"/>
                <w:szCs w:val="19"/>
              </w:rPr>
              <w:t xml:space="preserve">GNS3, Packet Tracer, GLPI, Postman, OpenVPN, WireGuard, Office 365, MySQL, MariaDB</w:t>
            </w:r>
          </w:p>
          <w:p>
            <w:pPr>
              <w:pBdr>
                <w:top w:val="single" w:color="BFBFBF" w:sz="1"/>
              </w:pBdr>
              <w:spacing w:after="0" w:before="120"/>
              <w:jc w:val="center"/>
            </w:pPr>
            <w:r>
              <w:rPr>
                <w:rFonts w:ascii="Calibri" w:cs="Calibri" w:eastAsia="Calibri" w:hAnsi="Calibri"/>
                <w:color w:val="4472C4"/>
                <w:sz w:val="19"/>
                <w:szCs w:val="19"/>
              </w:rPr>
              <w:t xml:space="preserve">Portfolio : ryandjrad.fr</w:t>
            </w:r>
          </w:p>
        </w:tc>
      </w:tr>
    </w:tbl>
    <w:sectPr>
      <w:pgSz w:w="11906" w:h="16838" w:orient="portrait"/>
      <w:pgMar w:top="280" w:right="400" w:bottom="200" w:left="4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2026-03-22T22:44:00.158Z</dcterms:created>
  <dcterms:modified xsi:type="dcterms:W3CDTF">2026-03-22T22:44:00.160Z</dcterms:modified>
</cp:coreProperties>
</file>

<file path=docProps/custom.xml><?xml version="1.0" encoding="utf-8"?>
<Properties xmlns="http://schemas.openxmlformats.org/officeDocument/2006/custom-properties" xmlns:vt="http://schemas.openxmlformats.org/officeDocument/2006/docPropsVTypes"/>
</file>